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654B" w14:textId="2DCEC4E1" w:rsidR="00704075" w:rsidRDefault="00704075" w:rsidP="00704075">
      <w:pPr>
        <w:wordWrap w:val="0"/>
        <w:jc w:val="right"/>
        <w:rPr>
          <w:sz w:val="20"/>
          <w:szCs w:val="21"/>
        </w:rPr>
      </w:pPr>
      <w:r>
        <w:rPr>
          <w:rFonts w:hint="eastAsia"/>
          <w:sz w:val="20"/>
          <w:szCs w:val="21"/>
        </w:rPr>
        <w:t>2021年9月</w:t>
      </w:r>
      <w:r w:rsidR="009521B1">
        <w:rPr>
          <w:rFonts w:hint="eastAsia"/>
          <w:sz w:val="20"/>
          <w:szCs w:val="21"/>
        </w:rPr>
        <w:t>16</w:t>
      </w:r>
      <w:r>
        <w:rPr>
          <w:rFonts w:hint="eastAsia"/>
          <w:sz w:val="20"/>
          <w:szCs w:val="21"/>
        </w:rPr>
        <w:t>日</w:t>
      </w:r>
    </w:p>
    <w:p w14:paraId="234DC28B" w14:textId="77777777" w:rsidR="00704075" w:rsidRDefault="00704075" w:rsidP="00704075">
      <w:pPr>
        <w:jc w:val="left"/>
        <w:rPr>
          <w:sz w:val="22"/>
          <w:szCs w:val="24"/>
        </w:rPr>
      </w:pPr>
      <w:r>
        <w:rPr>
          <w:rFonts w:hint="eastAsia"/>
          <w:spacing w:val="27"/>
          <w:kern w:val="0"/>
          <w:sz w:val="22"/>
          <w:szCs w:val="24"/>
        </w:rPr>
        <w:t>会員各</w:t>
      </w:r>
      <w:r>
        <w:rPr>
          <w:rFonts w:hint="eastAsia"/>
          <w:spacing w:val="-39"/>
          <w:kern w:val="0"/>
          <w:sz w:val="22"/>
          <w:szCs w:val="24"/>
        </w:rPr>
        <w:t>位</w:t>
      </w:r>
    </w:p>
    <w:p w14:paraId="792D0F3B" w14:textId="77777777" w:rsidR="00704075" w:rsidRDefault="00704075" w:rsidP="00704075">
      <w:pPr>
        <w:spacing w:line="280" w:lineRule="exact"/>
        <w:jc w:val="right"/>
      </w:pPr>
      <w:r>
        <w:rPr>
          <w:rFonts w:hint="eastAsia"/>
        </w:rPr>
        <w:t>（公社）京都ビルメンテナンス協会</w:t>
      </w:r>
    </w:p>
    <w:p w14:paraId="50AE483D" w14:textId="77777777" w:rsidR="00704075" w:rsidRDefault="00704075" w:rsidP="00704075">
      <w:pPr>
        <w:spacing w:line="280" w:lineRule="exact"/>
        <w:jc w:val="right"/>
      </w:pPr>
      <w:r>
        <w:rPr>
          <w:rFonts w:hint="eastAsia"/>
        </w:rPr>
        <w:t>会　長　　藤 井　 　忍</w:t>
      </w:r>
    </w:p>
    <w:p w14:paraId="4916251A" w14:textId="77777777" w:rsidR="00704075" w:rsidRDefault="00704075" w:rsidP="00704075">
      <w:pPr>
        <w:spacing w:line="280" w:lineRule="exact"/>
        <w:jc w:val="right"/>
      </w:pPr>
      <w:r>
        <w:rPr>
          <w:rFonts w:hint="eastAsia"/>
          <w:spacing w:val="87"/>
          <w:kern w:val="0"/>
        </w:rPr>
        <w:t>安全衛生委員</w:t>
      </w:r>
      <w:r>
        <w:rPr>
          <w:rFonts w:hint="eastAsia"/>
          <w:spacing w:val="2"/>
          <w:kern w:val="0"/>
        </w:rPr>
        <w:t>会</w:t>
      </w:r>
    </w:p>
    <w:p w14:paraId="719A2139" w14:textId="77777777" w:rsidR="00704075" w:rsidRDefault="00704075" w:rsidP="00704075">
      <w:pPr>
        <w:spacing w:line="280" w:lineRule="exact"/>
        <w:jc w:val="right"/>
      </w:pPr>
      <w:r>
        <w:rPr>
          <w:rFonts w:hint="eastAsia"/>
        </w:rPr>
        <w:t>委員長　　平 井　輝 久</w:t>
      </w:r>
    </w:p>
    <w:p w14:paraId="40F96C30" w14:textId="77777777" w:rsidR="00704075" w:rsidRDefault="00704075" w:rsidP="00704075">
      <w:pPr>
        <w:jc w:val="right"/>
        <w:rPr>
          <w:sz w:val="20"/>
          <w:szCs w:val="21"/>
        </w:rPr>
      </w:pPr>
    </w:p>
    <w:p w14:paraId="3BB8373E" w14:textId="77777777" w:rsidR="00704075" w:rsidRDefault="00704075" w:rsidP="00704075">
      <w:pPr>
        <w:jc w:val="right"/>
        <w:rPr>
          <w:sz w:val="20"/>
          <w:szCs w:val="21"/>
        </w:rPr>
      </w:pPr>
    </w:p>
    <w:p w14:paraId="252C1C24" w14:textId="77777777" w:rsidR="00704075" w:rsidRDefault="00704075" w:rsidP="00704075">
      <w:pPr>
        <w:spacing w:line="360" w:lineRule="exact"/>
        <w:jc w:val="center"/>
        <w:rPr>
          <w:rFonts w:ascii="HGSｺﾞｼｯｸM" w:eastAsia="HGSｺﾞｼｯｸM"/>
          <w:sz w:val="32"/>
          <w:szCs w:val="36"/>
        </w:rPr>
      </w:pPr>
      <w:r>
        <w:rPr>
          <w:rFonts w:ascii="HGSｺﾞｼｯｸM" w:eastAsia="HGSｺﾞｼｯｸM" w:hint="eastAsia"/>
          <w:sz w:val="32"/>
          <w:szCs w:val="36"/>
        </w:rPr>
        <w:t>安全と健康管理講習会の動画配信について</w:t>
      </w:r>
    </w:p>
    <w:p w14:paraId="28406A05" w14:textId="77777777" w:rsidR="00704075" w:rsidRDefault="00704075" w:rsidP="00704075">
      <w:pPr>
        <w:spacing w:line="360" w:lineRule="exact"/>
        <w:jc w:val="center"/>
        <w:rPr>
          <w:rFonts w:ascii="HGSｺﾞｼｯｸM" w:eastAsia="HGSｺﾞｼｯｸM"/>
          <w:sz w:val="32"/>
          <w:szCs w:val="36"/>
        </w:rPr>
      </w:pPr>
    </w:p>
    <w:p w14:paraId="4A300C98" w14:textId="77777777" w:rsidR="00704075" w:rsidRDefault="00704075" w:rsidP="00704075">
      <w:pPr>
        <w:spacing w:line="360" w:lineRule="exact"/>
        <w:jc w:val="center"/>
        <w:rPr>
          <w:rFonts w:ascii="HGSｺﾞｼｯｸM" w:eastAsia="HGSｺﾞｼｯｸM"/>
          <w:sz w:val="24"/>
          <w:szCs w:val="28"/>
        </w:rPr>
      </w:pPr>
    </w:p>
    <w:p w14:paraId="306007B3" w14:textId="77777777" w:rsidR="00704075" w:rsidRDefault="00704075" w:rsidP="00704075">
      <w:pPr>
        <w:spacing w:line="360" w:lineRule="exact"/>
        <w:ind w:right="-143"/>
        <w:jc w:val="left"/>
        <w:rPr>
          <w:sz w:val="22"/>
          <w:szCs w:val="24"/>
        </w:rPr>
      </w:pPr>
      <w:r>
        <w:rPr>
          <w:rFonts w:hint="eastAsia"/>
          <w:sz w:val="22"/>
          <w:szCs w:val="24"/>
        </w:rPr>
        <w:t>時下ますますご清栄のこととお慶び申し上げます。</w:t>
      </w:r>
    </w:p>
    <w:p w14:paraId="6F1427C1" w14:textId="77777777" w:rsidR="00704075" w:rsidRDefault="00704075" w:rsidP="00704075">
      <w:pPr>
        <w:spacing w:line="360" w:lineRule="exact"/>
        <w:ind w:right="-143"/>
        <w:jc w:val="left"/>
        <w:rPr>
          <w:sz w:val="22"/>
          <w:szCs w:val="24"/>
        </w:rPr>
      </w:pPr>
    </w:p>
    <w:p w14:paraId="73460D1F" w14:textId="77777777" w:rsidR="00704075" w:rsidRDefault="00704075" w:rsidP="00704075">
      <w:pPr>
        <w:spacing w:line="360" w:lineRule="exact"/>
        <w:ind w:right="-143"/>
        <w:jc w:val="left"/>
        <w:rPr>
          <w:sz w:val="22"/>
          <w:szCs w:val="24"/>
        </w:rPr>
      </w:pPr>
      <w:r>
        <w:rPr>
          <w:rFonts w:hint="eastAsia"/>
          <w:sz w:val="22"/>
          <w:szCs w:val="24"/>
        </w:rPr>
        <w:t>平素は協会事業の推進につきまして、格別のご協力を賜り厚く御礼申し上げます。</w:t>
      </w:r>
    </w:p>
    <w:p w14:paraId="617261C2" w14:textId="77777777" w:rsidR="00704075" w:rsidRDefault="00704075" w:rsidP="00704075">
      <w:pPr>
        <w:spacing w:line="360" w:lineRule="exact"/>
        <w:ind w:right="-143"/>
        <w:jc w:val="left"/>
        <w:rPr>
          <w:sz w:val="22"/>
          <w:szCs w:val="24"/>
        </w:rPr>
      </w:pPr>
      <w:r>
        <w:rPr>
          <w:rFonts w:hint="eastAsia"/>
          <w:sz w:val="22"/>
          <w:szCs w:val="24"/>
        </w:rPr>
        <w:t>会員各位におかれましては、日頃より快適で安全な職場づくり、また従業員の健康保持において、常に特段の配慮をされていることと存じます。</w:t>
      </w:r>
    </w:p>
    <w:p w14:paraId="7C1D4749" w14:textId="77777777" w:rsidR="00704075" w:rsidRDefault="00704075" w:rsidP="00704075">
      <w:pPr>
        <w:spacing w:line="360" w:lineRule="exact"/>
        <w:ind w:right="-143"/>
        <w:jc w:val="left"/>
        <w:rPr>
          <w:sz w:val="22"/>
          <w:szCs w:val="24"/>
        </w:rPr>
      </w:pPr>
      <w:r>
        <w:rPr>
          <w:rFonts w:hint="eastAsia"/>
          <w:sz w:val="22"/>
          <w:szCs w:val="24"/>
        </w:rPr>
        <w:t>そこで、その取り組みに役立てていただきたく例年標記講習会を開催しておりますが、今年は皆様にご参集いただかないよう、</w:t>
      </w:r>
      <w:r>
        <w:rPr>
          <w:rFonts w:hint="eastAsia"/>
          <w:b/>
          <w:bCs/>
          <w:sz w:val="22"/>
          <w:szCs w:val="24"/>
        </w:rPr>
        <w:t>動画配信</w:t>
      </w:r>
      <w:r>
        <w:rPr>
          <w:rFonts w:hint="eastAsia"/>
          <w:sz w:val="22"/>
          <w:szCs w:val="24"/>
        </w:rPr>
        <w:t>という形式でYouTube配信を行います。</w:t>
      </w:r>
    </w:p>
    <w:p w14:paraId="0A44A65F" w14:textId="77777777" w:rsidR="00704075" w:rsidRDefault="00704075" w:rsidP="00704075">
      <w:pPr>
        <w:spacing w:line="360" w:lineRule="exact"/>
        <w:ind w:right="-143"/>
        <w:jc w:val="left"/>
        <w:rPr>
          <w:sz w:val="22"/>
          <w:szCs w:val="24"/>
        </w:rPr>
      </w:pPr>
      <w:r>
        <w:rPr>
          <w:rFonts w:hint="eastAsia"/>
          <w:sz w:val="22"/>
          <w:szCs w:val="24"/>
        </w:rPr>
        <w:t>感染症が蔓延している中で、自己免疫力向上等のお役に立てればと思っております。</w:t>
      </w:r>
    </w:p>
    <w:p w14:paraId="06AF3EE4" w14:textId="77777777" w:rsidR="00704075" w:rsidRDefault="00704075" w:rsidP="00704075">
      <w:pPr>
        <w:spacing w:line="360" w:lineRule="exact"/>
        <w:ind w:right="-143"/>
        <w:jc w:val="left"/>
        <w:rPr>
          <w:sz w:val="22"/>
          <w:szCs w:val="24"/>
        </w:rPr>
      </w:pPr>
      <w:r>
        <w:rPr>
          <w:rFonts w:hint="eastAsia"/>
          <w:sz w:val="22"/>
          <w:szCs w:val="24"/>
        </w:rPr>
        <w:t>皆様におかれましては、何かと業務ご多用の事とは存じますが、</w:t>
      </w:r>
      <w:r>
        <w:rPr>
          <w:rFonts w:hint="eastAsia"/>
          <w:b/>
          <w:bCs/>
          <w:sz w:val="22"/>
          <w:szCs w:val="24"/>
          <w:u w:val="single"/>
        </w:rPr>
        <w:t>多数のご視聴によるご参加</w:t>
      </w:r>
      <w:r>
        <w:rPr>
          <w:rFonts w:hint="eastAsia"/>
          <w:sz w:val="22"/>
          <w:szCs w:val="24"/>
        </w:rPr>
        <w:t>を頂きますよう、特段のご配意をお願い申し上げます。</w:t>
      </w:r>
    </w:p>
    <w:p w14:paraId="0C0C6309" w14:textId="7FE239B3" w:rsidR="00704075" w:rsidRDefault="00704075" w:rsidP="00704075">
      <w:pPr>
        <w:spacing w:line="360" w:lineRule="exact"/>
        <w:jc w:val="left"/>
        <w:rPr>
          <w:sz w:val="22"/>
          <w:szCs w:val="24"/>
        </w:rPr>
      </w:pPr>
    </w:p>
    <w:p w14:paraId="523FF835" w14:textId="6970FBE9" w:rsidR="00704075" w:rsidRDefault="00704075" w:rsidP="00704075">
      <w:pPr>
        <w:spacing w:line="360" w:lineRule="exact"/>
        <w:jc w:val="left"/>
        <w:rPr>
          <w:sz w:val="22"/>
          <w:szCs w:val="24"/>
        </w:rPr>
      </w:pPr>
    </w:p>
    <w:p w14:paraId="7B21DBF9" w14:textId="76C2AB13" w:rsidR="00704075" w:rsidRPr="00704075" w:rsidRDefault="00704075" w:rsidP="00704075">
      <w:pPr>
        <w:spacing w:line="360" w:lineRule="exact"/>
        <w:jc w:val="left"/>
        <w:rPr>
          <w:rFonts w:ascii="BIZ UDPゴシック" w:eastAsia="BIZ UDPゴシック" w:hAnsi="BIZ UDPゴシック"/>
          <w:b/>
          <w:bCs/>
          <w:sz w:val="24"/>
          <w:szCs w:val="28"/>
        </w:rPr>
      </w:pPr>
      <w:r w:rsidRPr="00704075">
        <w:rPr>
          <w:rFonts w:ascii="BIZ UDPゴシック" w:eastAsia="BIZ UDPゴシック" w:hAnsi="BIZ UDPゴシック" w:hint="eastAsia"/>
          <w:b/>
          <w:bCs/>
          <w:sz w:val="24"/>
          <w:szCs w:val="28"/>
        </w:rPr>
        <w:t>動画配信について</w:t>
      </w:r>
    </w:p>
    <w:p w14:paraId="5D00CDAD" w14:textId="3551326A" w:rsidR="00704075" w:rsidRDefault="00704075" w:rsidP="00704075">
      <w:pPr>
        <w:spacing w:line="360" w:lineRule="exact"/>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『令和3年度 安全と健康管理講習会</w:t>
      </w:r>
      <w:r w:rsidRPr="0021631C">
        <w:rPr>
          <w:rFonts w:ascii="BIZ UDPゴシック" w:eastAsia="BIZ UDPゴシック" w:hAnsi="BIZ UDPゴシック" w:hint="eastAsia"/>
          <w:sz w:val="20"/>
          <w:szCs w:val="21"/>
        </w:rPr>
        <w:t>～おじさんでもできる免疫力u</w:t>
      </w:r>
      <w:r w:rsidRPr="0021631C">
        <w:rPr>
          <w:rFonts w:ascii="BIZ UDPゴシック" w:eastAsia="BIZ UDPゴシック" w:hAnsi="BIZ UDPゴシック"/>
          <w:sz w:val="20"/>
          <w:szCs w:val="21"/>
        </w:rPr>
        <w:t>p</w:t>
      </w:r>
      <w:r w:rsidRPr="0021631C">
        <w:rPr>
          <w:rFonts w:ascii="BIZ UDPゴシック" w:eastAsia="BIZ UDPゴシック" w:hAnsi="BIZ UDPゴシック" w:hint="eastAsia"/>
          <w:sz w:val="20"/>
          <w:szCs w:val="21"/>
        </w:rPr>
        <w:t>特集‼～</w:t>
      </w:r>
      <w:r>
        <w:rPr>
          <w:rFonts w:ascii="BIZ UDPゴシック" w:eastAsia="BIZ UDPゴシック" w:hAnsi="BIZ UDPゴシック" w:hint="eastAsia"/>
          <w:sz w:val="24"/>
          <w:szCs w:val="28"/>
        </w:rPr>
        <w:t>』</w:t>
      </w:r>
    </w:p>
    <w:p w14:paraId="02DF472F" w14:textId="479DB0A7" w:rsidR="00704075" w:rsidRDefault="00704075" w:rsidP="00704075">
      <w:pPr>
        <w:spacing w:line="360" w:lineRule="exact"/>
        <w:ind w:firstLine="220"/>
        <w:jc w:val="left"/>
        <w:rPr>
          <w:rFonts w:ascii="BIZ UDPゴシック" w:eastAsia="BIZ UDPゴシック" w:hAnsi="BIZ UDPゴシック"/>
          <w:sz w:val="24"/>
          <w:szCs w:val="28"/>
        </w:rPr>
      </w:pPr>
      <w:r>
        <w:rPr>
          <w:rFonts w:hint="eastAsia"/>
          <w:spacing w:val="48"/>
          <w:kern w:val="0"/>
          <w:sz w:val="22"/>
          <w:szCs w:val="24"/>
        </w:rPr>
        <w:t>公開</w:t>
      </w:r>
      <w:r>
        <w:rPr>
          <w:rFonts w:hint="eastAsia"/>
          <w:kern w:val="0"/>
          <w:sz w:val="22"/>
          <w:szCs w:val="24"/>
        </w:rPr>
        <w:t>日</w:t>
      </w:r>
      <w:r>
        <w:rPr>
          <w:rFonts w:hint="eastAsia"/>
          <w:sz w:val="22"/>
          <w:szCs w:val="24"/>
        </w:rPr>
        <w:t>：2021年９月</w:t>
      </w:r>
      <w:r w:rsidR="009521B1">
        <w:rPr>
          <w:rFonts w:hint="eastAsia"/>
          <w:sz w:val="22"/>
          <w:szCs w:val="24"/>
        </w:rPr>
        <w:t>17</w:t>
      </w:r>
      <w:r>
        <w:rPr>
          <w:rFonts w:hint="eastAsia"/>
          <w:sz w:val="22"/>
          <w:szCs w:val="24"/>
        </w:rPr>
        <w:t>日午前10時より</w:t>
      </w:r>
    </w:p>
    <w:p w14:paraId="4ABA87AD" w14:textId="078ED070" w:rsidR="00704075" w:rsidRDefault="009521B1" w:rsidP="00704075">
      <w:pPr>
        <w:spacing w:line="360" w:lineRule="exact"/>
        <w:jc w:val="left"/>
        <w:rPr>
          <w:sz w:val="22"/>
          <w:szCs w:val="24"/>
        </w:rPr>
      </w:pPr>
      <w:r>
        <w:rPr>
          <w:noProof/>
        </w:rPr>
        <w:drawing>
          <wp:anchor distT="0" distB="0" distL="114300" distR="114300" simplePos="0" relativeHeight="251662336" behindDoc="0" locked="0" layoutInCell="1" allowOverlap="1" wp14:anchorId="4E390CAF" wp14:editId="1A20D021">
            <wp:simplePos x="0" y="0"/>
            <wp:positionH relativeFrom="column">
              <wp:posOffset>4739640</wp:posOffset>
            </wp:positionH>
            <wp:positionV relativeFrom="paragraph">
              <wp:posOffset>95250</wp:posOffset>
            </wp:positionV>
            <wp:extent cx="1138555" cy="1118870"/>
            <wp:effectExtent l="0" t="0" r="4445" b="5080"/>
            <wp:wrapThrough wrapText="bothSides">
              <wp:wrapPolygon edited="0">
                <wp:start x="0" y="0"/>
                <wp:lineTo x="0" y="21330"/>
                <wp:lineTo x="21323" y="21330"/>
                <wp:lineTo x="21323"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1118870"/>
                    </a:xfrm>
                    <a:prstGeom prst="rect">
                      <a:avLst/>
                    </a:prstGeom>
                    <a:noFill/>
                    <a:ln>
                      <a:noFill/>
                    </a:ln>
                  </pic:spPr>
                </pic:pic>
              </a:graphicData>
            </a:graphic>
          </wp:anchor>
        </w:drawing>
      </w:r>
      <w:r>
        <w:rPr>
          <w:rFonts w:ascii="BIZ UDPゴシック" w:eastAsia="BIZ UDPゴシック" w:hAnsi="BIZ UDPゴシック"/>
          <w:noProof/>
          <w:sz w:val="24"/>
          <w:szCs w:val="28"/>
        </w:rPr>
        <mc:AlternateContent>
          <mc:Choice Requires="wps">
            <w:drawing>
              <wp:anchor distT="45720" distB="45720" distL="114300" distR="114300" simplePos="0" relativeHeight="251660288" behindDoc="0" locked="0" layoutInCell="1" allowOverlap="1" wp14:anchorId="63E22019" wp14:editId="5BBE2C31">
                <wp:simplePos x="0" y="0"/>
                <wp:positionH relativeFrom="column">
                  <wp:posOffset>4692015</wp:posOffset>
                </wp:positionH>
                <wp:positionV relativeFrom="paragraph">
                  <wp:posOffset>70485</wp:posOffset>
                </wp:positionV>
                <wp:extent cx="1205230" cy="1115060"/>
                <wp:effectExtent l="0" t="0" r="0"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48353" w14:textId="6F2166DC" w:rsidR="00704075" w:rsidRDefault="00704075" w:rsidP="00704075">
                            <w:pPr>
                              <w:jc w:val="center"/>
                              <w:rPr>
                                <w:sz w:val="22"/>
                                <w:szCs w:val="24"/>
                              </w:rPr>
                            </w:pPr>
                            <w:r>
                              <w:rPr>
                                <w:sz w:val="22"/>
                                <w:szCs w:val="24"/>
                              </w:rPr>
                              <w:t>QR</w:t>
                            </w:r>
                            <w:r>
                              <w:rPr>
                                <w:rFonts w:hint="eastAsia"/>
                                <w:sz w:val="22"/>
                                <w:szCs w:val="24"/>
                              </w:rPr>
                              <w:t>コード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22019" id="正方形/長方形 2" o:spid="_x0000_s1026" style="position:absolute;margin-left:369.45pt;margin-top:5.55pt;width:94.9pt;height:8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" stroked="f">
                <v:textbox>
                  <w:txbxContent>
                    <w:p w14:paraId="28148353" w14:textId="6F2166DC" w:rsidR="00704075" w:rsidRDefault="00704075" w:rsidP="00704075">
                      <w:pPr>
                        <w:jc w:val="center"/>
                        <w:rPr>
                          <w:sz w:val="22"/>
                          <w:szCs w:val="24"/>
                        </w:rPr>
                      </w:pPr>
                      <w:r>
                        <w:rPr>
                          <w:sz w:val="22"/>
                          <w:szCs w:val="24"/>
                        </w:rPr>
                        <w:t>QR</w:t>
                      </w:r>
                      <w:r>
                        <w:rPr>
                          <w:rFonts w:hint="eastAsia"/>
                          <w:sz w:val="22"/>
                          <w:szCs w:val="24"/>
                        </w:rPr>
                        <w:t>コード</w:t>
                      </w:r>
                    </w:p>
                  </w:txbxContent>
                </v:textbox>
              </v:rect>
            </w:pict>
          </mc:Fallback>
        </mc:AlternateContent>
      </w:r>
      <w:r w:rsidR="00704075">
        <w:rPr>
          <w:rFonts w:hint="eastAsia"/>
          <w:noProof/>
          <w:spacing w:val="48"/>
          <w:kern w:val="0"/>
          <w:sz w:val="22"/>
          <w:szCs w:val="24"/>
        </w:rPr>
        <mc:AlternateContent>
          <mc:Choice Requires="wps">
            <w:drawing>
              <wp:anchor distT="0" distB="0" distL="114300" distR="114300" simplePos="0" relativeHeight="251659264" behindDoc="0" locked="0" layoutInCell="1" allowOverlap="1" wp14:anchorId="4356615E" wp14:editId="5F7A5A3F">
                <wp:simplePos x="0" y="0"/>
                <wp:positionH relativeFrom="column">
                  <wp:posOffset>4663440</wp:posOffset>
                </wp:positionH>
                <wp:positionV relativeFrom="paragraph">
                  <wp:posOffset>38100</wp:posOffset>
                </wp:positionV>
                <wp:extent cx="1285875" cy="1219200"/>
                <wp:effectExtent l="8890" t="9525" r="1016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219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8F37" id="正方形/長方形 3" o:spid="_x0000_s1026" style="position:absolute;left:0;text-align:left;margin-left:367.2pt;margin-top:3pt;width:101.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" filled="f" strokeweight="1pt"/>
            </w:pict>
          </mc:Fallback>
        </mc:AlternateContent>
      </w:r>
      <w:r w:rsidR="00704075">
        <w:rPr>
          <w:rFonts w:hint="eastAsia"/>
          <w:sz w:val="22"/>
          <w:szCs w:val="24"/>
        </w:rPr>
        <w:t xml:space="preserve">　</w:t>
      </w:r>
      <w:r w:rsidR="00704075">
        <w:rPr>
          <w:rFonts w:hint="eastAsia"/>
          <w:w w:val="88"/>
          <w:kern w:val="0"/>
          <w:sz w:val="22"/>
          <w:szCs w:val="24"/>
        </w:rPr>
        <w:t>動画U</w:t>
      </w:r>
      <w:r w:rsidR="00704075">
        <w:rPr>
          <w:w w:val="88"/>
          <w:kern w:val="0"/>
          <w:sz w:val="22"/>
          <w:szCs w:val="24"/>
        </w:rPr>
        <w:t>R</w:t>
      </w:r>
      <w:r w:rsidR="00704075">
        <w:rPr>
          <w:spacing w:val="4"/>
          <w:w w:val="88"/>
          <w:kern w:val="0"/>
          <w:sz w:val="22"/>
          <w:szCs w:val="24"/>
        </w:rPr>
        <w:t>L</w:t>
      </w:r>
      <w:r w:rsidR="00704075">
        <w:rPr>
          <w:rFonts w:hint="eastAsia"/>
          <w:sz w:val="22"/>
          <w:szCs w:val="24"/>
        </w:rPr>
        <w:t>：</w:t>
      </w:r>
      <w:hyperlink r:id="rId6" w:tgtFrame="_blank" w:history="1">
        <w:r>
          <w:rPr>
            <w:rStyle w:val="a3"/>
            <w:rFonts w:ascii="Roboto" w:hAnsi="Roboto"/>
            <w:sz w:val="23"/>
            <w:szCs w:val="23"/>
            <w:u w:val="none"/>
            <w:shd w:val="clear" w:color="auto" w:fill="F9F9F9"/>
          </w:rPr>
          <w:t>https://youtu.be/o1_POykPYmk</w:t>
        </w:r>
      </w:hyperlink>
    </w:p>
    <w:p w14:paraId="70F3DB21" w14:textId="7DBB401A" w:rsidR="00704075" w:rsidRDefault="00704075" w:rsidP="00704075">
      <w:pPr>
        <w:spacing w:line="360" w:lineRule="exact"/>
        <w:jc w:val="left"/>
        <w:rPr>
          <w:sz w:val="22"/>
          <w:szCs w:val="24"/>
        </w:rPr>
      </w:pPr>
      <w:r>
        <w:rPr>
          <w:rFonts w:hint="eastAsia"/>
          <w:sz w:val="22"/>
          <w:szCs w:val="24"/>
        </w:rPr>
        <w:t xml:space="preserve">　動画時間：約</w:t>
      </w:r>
      <w:r w:rsidR="009521B1">
        <w:rPr>
          <w:rFonts w:hint="eastAsia"/>
          <w:sz w:val="22"/>
          <w:szCs w:val="24"/>
        </w:rPr>
        <w:t>47</w:t>
      </w:r>
      <w:r>
        <w:rPr>
          <w:rFonts w:hint="eastAsia"/>
          <w:sz w:val="22"/>
          <w:szCs w:val="24"/>
        </w:rPr>
        <w:t>分間</w:t>
      </w:r>
    </w:p>
    <w:p w14:paraId="562A6551" w14:textId="0941D10D" w:rsidR="00704075" w:rsidRDefault="00704075" w:rsidP="00704075">
      <w:pPr>
        <w:tabs>
          <w:tab w:val="left" w:pos="7680"/>
        </w:tabs>
        <w:spacing w:line="360" w:lineRule="exact"/>
        <w:jc w:val="left"/>
        <w:rPr>
          <w:sz w:val="22"/>
          <w:szCs w:val="24"/>
        </w:rPr>
      </w:pPr>
      <w:r>
        <w:rPr>
          <w:rFonts w:hint="eastAsia"/>
          <w:sz w:val="22"/>
          <w:szCs w:val="24"/>
        </w:rPr>
        <w:t xml:space="preserve">　注意事項：動画を無断で録画、配信することは固く禁じます。</w:t>
      </w:r>
    </w:p>
    <w:p w14:paraId="337DB6A8" w14:textId="165E0A70" w:rsidR="00704075" w:rsidRDefault="00704075" w:rsidP="00704075">
      <w:pPr>
        <w:pStyle w:val="1"/>
        <w:numPr>
          <w:ilvl w:val="0"/>
          <w:numId w:val="1"/>
        </w:numPr>
        <w:spacing w:line="360" w:lineRule="exact"/>
        <w:jc w:val="left"/>
        <w:rPr>
          <w:sz w:val="22"/>
          <w:szCs w:val="24"/>
        </w:rPr>
      </w:pPr>
      <w:r>
        <w:rPr>
          <w:rFonts w:hint="eastAsia"/>
          <w:sz w:val="22"/>
          <w:szCs w:val="24"/>
        </w:rPr>
        <w:t>協会</w:t>
      </w:r>
      <w:r>
        <w:rPr>
          <w:sz w:val="22"/>
          <w:szCs w:val="24"/>
        </w:rPr>
        <w:t>HP</w:t>
      </w:r>
      <w:r>
        <w:rPr>
          <w:rFonts w:hint="eastAsia"/>
          <w:sz w:val="22"/>
          <w:szCs w:val="24"/>
        </w:rPr>
        <w:t>でもご案内いたします。</w:t>
      </w:r>
    </w:p>
    <w:p w14:paraId="78D529E3" w14:textId="11109F04" w:rsidR="00704075" w:rsidRDefault="00704075" w:rsidP="00704075">
      <w:pPr>
        <w:spacing w:line="360" w:lineRule="exact"/>
        <w:jc w:val="left"/>
        <w:rPr>
          <w:sz w:val="22"/>
          <w:szCs w:val="24"/>
        </w:rPr>
      </w:pPr>
    </w:p>
    <w:p w14:paraId="24B4E805" w14:textId="5421C5B5" w:rsidR="00704075" w:rsidRDefault="00704075" w:rsidP="00704075">
      <w:pPr>
        <w:spacing w:line="360" w:lineRule="exact"/>
        <w:jc w:val="left"/>
        <w:rPr>
          <w:rFonts w:ascii="BIZ UDPゴシック" w:eastAsia="BIZ UDPゴシック" w:hAnsi="BIZ UDPゴシック"/>
          <w:sz w:val="24"/>
          <w:szCs w:val="28"/>
        </w:rPr>
      </w:pPr>
      <w:r>
        <w:rPr>
          <w:rFonts w:ascii="BIZ UDPゴシック" w:eastAsia="BIZ UDPゴシック" w:hAnsi="BIZ UDPゴシック"/>
          <w:noProof/>
          <w:sz w:val="24"/>
          <w:szCs w:val="28"/>
        </w:rPr>
        <mc:AlternateContent>
          <mc:Choice Requires="wps">
            <w:drawing>
              <wp:anchor distT="45720" distB="45720" distL="114300" distR="114300" simplePos="0" relativeHeight="251661312" behindDoc="0" locked="0" layoutInCell="1" allowOverlap="1" wp14:anchorId="74F64DD3" wp14:editId="746B517B">
                <wp:simplePos x="0" y="0"/>
                <wp:positionH relativeFrom="column">
                  <wp:posOffset>4662805</wp:posOffset>
                </wp:positionH>
                <wp:positionV relativeFrom="paragraph">
                  <wp:posOffset>219075</wp:posOffset>
                </wp:positionV>
                <wp:extent cx="1228725" cy="624840"/>
                <wp:effectExtent l="0" t="0" r="635"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700A8" w14:textId="77777777" w:rsidR="00704075" w:rsidRDefault="00704075" w:rsidP="00704075">
                            <w:pPr>
                              <w:spacing w:line="280" w:lineRule="exact"/>
                              <w:jc w:val="center"/>
                              <w:rPr>
                                <w:rFonts w:ascii="HGPｺﾞｼｯｸM" w:eastAsia="HGPｺﾞｼｯｸM"/>
                                <w:sz w:val="22"/>
                                <w:szCs w:val="24"/>
                              </w:rPr>
                            </w:pPr>
                            <w:r>
                              <w:rPr>
                                <w:rFonts w:ascii="HGPｺﾞｼｯｸM" w:eastAsia="HGPｺﾞｼｯｸM" w:hint="eastAsia"/>
                                <w:sz w:val="22"/>
                                <w:szCs w:val="24"/>
                              </w:rPr>
                              <w:t>携帯電話からの</w:t>
                            </w:r>
                          </w:p>
                          <w:p w14:paraId="0950DD37" w14:textId="77777777" w:rsidR="00704075" w:rsidRDefault="00704075" w:rsidP="00704075">
                            <w:pPr>
                              <w:spacing w:line="280" w:lineRule="exact"/>
                              <w:jc w:val="center"/>
                              <w:rPr>
                                <w:rFonts w:ascii="HGPｺﾞｼｯｸM" w:eastAsia="HGPｺﾞｼｯｸM"/>
                                <w:sz w:val="22"/>
                                <w:szCs w:val="24"/>
                              </w:rPr>
                            </w:pPr>
                            <w:r>
                              <w:rPr>
                                <w:rFonts w:ascii="HGPｺﾞｼｯｸM" w:eastAsia="HGPｺﾞｼｯｸM" w:hint="eastAsia"/>
                                <w:sz w:val="22"/>
                                <w:szCs w:val="24"/>
                              </w:rPr>
                              <w:t>ご視聴はこちら</w:t>
                            </w:r>
                          </w:p>
                          <w:p w14:paraId="7E433296" w14:textId="77777777" w:rsidR="00704075" w:rsidRPr="0021631C" w:rsidRDefault="00704075" w:rsidP="00704075">
                            <w:pPr>
                              <w:spacing w:line="280" w:lineRule="exact"/>
                              <w:jc w:val="center"/>
                              <w:rPr>
                                <w:rFonts w:ascii="HGPｺﾞｼｯｸM" w:eastAsia="HGPｺﾞｼｯｸM"/>
                                <w:sz w:val="22"/>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F64DD3" id="正方形/長方形 1" o:spid="_x0000_s1027" style="position:absolute;margin-left:367.15pt;margin-top:17.25pt;width:96.75pt;height:49.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" stroked="f">
                <v:textbox style="mso-fit-shape-to-text:t">
                  <w:txbxContent>
                    <w:p w14:paraId="0E2700A8" w14:textId="77777777" w:rsidR="00704075" w:rsidRDefault="00704075" w:rsidP="00704075">
                      <w:pPr>
                        <w:spacing w:line="280" w:lineRule="exact"/>
                        <w:jc w:val="center"/>
                        <w:rPr>
                          <w:rFonts w:ascii="HGPｺﾞｼｯｸM" w:eastAsia="HGPｺﾞｼｯｸM"/>
                          <w:sz w:val="22"/>
                          <w:szCs w:val="24"/>
                        </w:rPr>
                      </w:pPr>
                      <w:r>
                        <w:rPr>
                          <w:rFonts w:ascii="HGPｺﾞｼｯｸM" w:eastAsia="HGPｺﾞｼｯｸM" w:hint="eastAsia"/>
                          <w:sz w:val="22"/>
                          <w:szCs w:val="24"/>
                        </w:rPr>
                        <w:t>携帯電話からの</w:t>
                      </w:r>
                    </w:p>
                    <w:p w14:paraId="0950DD37" w14:textId="77777777" w:rsidR="00704075" w:rsidRDefault="00704075" w:rsidP="00704075">
                      <w:pPr>
                        <w:spacing w:line="280" w:lineRule="exact"/>
                        <w:jc w:val="center"/>
                        <w:rPr>
                          <w:rFonts w:ascii="HGPｺﾞｼｯｸM" w:eastAsia="HGPｺﾞｼｯｸM"/>
                          <w:sz w:val="22"/>
                          <w:szCs w:val="24"/>
                        </w:rPr>
                      </w:pPr>
                      <w:r>
                        <w:rPr>
                          <w:rFonts w:ascii="HGPｺﾞｼｯｸM" w:eastAsia="HGPｺﾞｼｯｸM" w:hint="eastAsia"/>
                          <w:sz w:val="22"/>
                          <w:szCs w:val="24"/>
                        </w:rPr>
                        <w:t>ご視聴はこちら</w:t>
                      </w:r>
                    </w:p>
                    <w:p w14:paraId="7E433296" w14:textId="77777777" w:rsidR="00704075" w:rsidRPr="0021631C" w:rsidRDefault="00704075" w:rsidP="00704075">
                      <w:pPr>
                        <w:spacing w:line="280" w:lineRule="exact"/>
                        <w:jc w:val="center"/>
                        <w:rPr>
                          <w:rFonts w:ascii="HGPｺﾞｼｯｸM" w:eastAsia="HGPｺﾞｼｯｸM"/>
                          <w:sz w:val="22"/>
                          <w:szCs w:val="24"/>
                        </w:rPr>
                      </w:pPr>
                    </w:p>
                  </w:txbxContent>
                </v:textbox>
              </v:rect>
            </w:pict>
          </mc:Fallback>
        </mc:AlternateContent>
      </w:r>
      <w:r>
        <w:rPr>
          <w:rFonts w:ascii="BIZ UDPゴシック" w:eastAsia="BIZ UDPゴシック" w:hAnsi="BIZ UDPゴシック" w:hint="eastAsia"/>
          <w:sz w:val="24"/>
          <w:szCs w:val="28"/>
        </w:rPr>
        <w:t>お問合せ先</w:t>
      </w:r>
    </w:p>
    <w:p w14:paraId="4B35D9B6" w14:textId="77777777" w:rsidR="00704075" w:rsidRDefault="00704075" w:rsidP="00704075">
      <w:pPr>
        <w:spacing w:line="360" w:lineRule="exact"/>
        <w:jc w:val="left"/>
        <w:rPr>
          <w:sz w:val="22"/>
          <w:szCs w:val="24"/>
        </w:rPr>
      </w:pPr>
      <w:r>
        <w:rPr>
          <w:rFonts w:ascii="BIZ UDPゴシック" w:eastAsia="BIZ UDPゴシック" w:hAnsi="BIZ UDPゴシック" w:hint="eastAsia"/>
          <w:sz w:val="24"/>
          <w:szCs w:val="28"/>
        </w:rPr>
        <w:t xml:space="preserve">　　</w:t>
      </w:r>
      <w:r>
        <w:rPr>
          <w:rFonts w:hint="eastAsia"/>
          <w:sz w:val="22"/>
          <w:szCs w:val="24"/>
        </w:rPr>
        <w:t>（公社）京都ビルメンテナンス協会</w:t>
      </w:r>
    </w:p>
    <w:p w14:paraId="6BEE0969" w14:textId="77777777" w:rsidR="00704075" w:rsidRDefault="00704075" w:rsidP="00704075">
      <w:pPr>
        <w:spacing w:line="360" w:lineRule="exact"/>
        <w:jc w:val="left"/>
        <w:rPr>
          <w:sz w:val="22"/>
          <w:szCs w:val="24"/>
        </w:rPr>
      </w:pPr>
      <w:r>
        <w:rPr>
          <w:rFonts w:hint="eastAsia"/>
          <w:sz w:val="22"/>
          <w:szCs w:val="24"/>
        </w:rPr>
        <w:t xml:space="preserve">　　　　　　　T</w:t>
      </w:r>
      <w:r>
        <w:rPr>
          <w:sz w:val="22"/>
          <w:szCs w:val="24"/>
        </w:rPr>
        <w:t>EL</w:t>
      </w:r>
      <w:r>
        <w:rPr>
          <w:rFonts w:hint="eastAsia"/>
          <w:sz w:val="22"/>
          <w:szCs w:val="24"/>
        </w:rPr>
        <w:t xml:space="preserve"> </w:t>
      </w:r>
      <w:r>
        <w:rPr>
          <w:sz w:val="22"/>
          <w:szCs w:val="24"/>
        </w:rPr>
        <w:t>075-606-1258</w:t>
      </w:r>
      <w:r>
        <w:rPr>
          <w:rFonts w:hint="eastAsia"/>
          <w:sz w:val="22"/>
          <w:szCs w:val="24"/>
        </w:rPr>
        <w:t xml:space="preserve">　　F</w:t>
      </w:r>
      <w:r>
        <w:rPr>
          <w:sz w:val="22"/>
          <w:szCs w:val="24"/>
        </w:rPr>
        <w:t>AX</w:t>
      </w:r>
      <w:r>
        <w:rPr>
          <w:rFonts w:hint="eastAsia"/>
          <w:sz w:val="22"/>
          <w:szCs w:val="24"/>
        </w:rPr>
        <w:t xml:space="preserve"> </w:t>
      </w:r>
      <w:r>
        <w:rPr>
          <w:sz w:val="22"/>
          <w:szCs w:val="24"/>
        </w:rPr>
        <w:t>075-606</w:t>
      </w:r>
      <w:r>
        <w:rPr>
          <w:rFonts w:hint="eastAsia"/>
          <w:sz w:val="22"/>
          <w:szCs w:val="24"/>
        </w:rPr>
        <w:t>-1259</w:t>
      </w:r>
    </w:p>
    <w:p w14:paraId="0BC605F7" w14:textId="77777777" w:rsidR="007B118A" w:rsidRDefault="007B118A"/>
    <w:sectPr w:rsidR="007B118A">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Roboto">
    <w:charset w:val="00"/>
    <w:family w:val="auto"/>
    <w:pitch w:val="variable"/>
    <w:sig w:usb0="E00002FF" w:usb1="5000205B" w:usb2="00000020" w:usb3="00000000" w:csb0="000001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numFmt w:val="bullet"/>
      <w:lvlText w:val="※"/>
      <w:lvlJc w:val="left"/>
      <w:pPr>
        <w:ind w:left="1825" w:hanging="360"/>
      </w:pPr>
      <w:rPr>
        <w:rFonts w:ascii="游明朝" w:eastAsia="游明朝" w:hAnsi="游明朝" w:hint="eastAsia"/>
      </w:rPr>
    </w:lvl>
    <w:lvl w:ilvl="1">
      <w:start w:val="1"/>
      <w:numFmt w:val="bullet"/>
      <w:lvlText w:val=""/>
      <w:lvlJc w:val="left"/>
      <w:pPr>
        <w:ind w:left="2305" w:hanging="420"/>
      </w:pPr>
      <w:rPr>
        <w:rFonts w:ascii="Wingdings" w:hAnsi="Wingdings" w:hint="default"/>
      </w:rPr>
    </w:lvl>
    <w:lvl w:ilvl="2">
      <w:start w:val="1"/>
      <w:numFmt w:val="bullet"/>
      <w:lvlText w:val=""/>
      <w:lvlJc w:val="left"/>
      <w:pPr>
        <w:ind w:left="2725" w:hanging="420"/>
      </w:pPr>
      <w:rPr>
        <w:rFonts w:ascii="Wingdings" w:hAnsi="Wingdings" w:hint="default"/>
      </w:rPr>
    </w:lvl>
    <w:lvl w:ilvl="3">
      <w:start w:val="1"/>
      <w:numFmt w:val="bullet"/>
      <w:lvlText w:val=""/>
      <w:lvlJc w:val="left"/>
      <w:pPr>
        <w:ind w:left="3145" w:hanging="420"/>
      </w:pPr>
      <w:rPr>
        <w:rFonts w:ascii="Wingdings" w:hAnsi="Wingdings" w:hint="default"/>
      </w:rPr>
    </w:lvl>
    <w:lvl w:ilvl="4">
      <w:start w:val="1"/>
      <w:numFmt w:val="bullet"/>
      <w:lvlText w:val=""/>
      <w:lvlJc w:val="left"/>
      <w:pPr>
        <w:ind w:left="3565" w:hanging="420"/>
      </w:pPr>
      <w:rPr>
        <w:rFonts w:ascii="Wingdings" w:hAnsi="Wingdings" w:hint="default"/>
      </w:rPr>
    </w:lvl>
    <w:lvl w:ilvl="5">
      <w:start w:val="1"/>
      <w:numFmt w:val="bullet"/>
      <w:lvlText w:val=""/>
      <w:lvlJc w:val="left"/>
      <w:pPr>
        <w:ind w:left="3985" w:hanging="420"/>
      </w:pPr>
      <w:rPr>
        <w:rFonts w:ascii="Wingdings" w:hAnsi="Wingdings" w:hint="default"/>
      </w:rPr>
    </w:lvl>
    <w:lvl w:ilvl="6">
      <w:start w:val="1"/>
      <w:numFmt w:val="bullet"/>
      <w:lvlText w:val=""/>
      <w:lvlJc w:val="left"/>
      <w:pPr>
        <w:ind w:left="4405" w:hanging="420"/>
      </w:pPr>
      <w:rPr>
        <w:rFonts w:ascii="Wingdings" w:hAnsi="Wingdings" w:hint="default"/>
      </w:rPr>
    </w:lvl>
    <w:lvl w:ilvl="7">
      <w:start w:val="1"/>
      <w:numFmt w:val="bullet"/>
      <w:lvlText w:val=""/>
      <w:lvlJc w:val="left"/>
      <w:pPr>
        <w:ind w:left="4825" w:hanging="420"/>
      </w:pPr>
      <w:rPr>
        <w:rFonts w:ascii="Wingdings" w:hAnsi="Wingdings" w:hint="default"/>
      </w:rPr>
    </w:lvl>
    <w:lvl w:ilvl="8">
      <w:start w:val="1"/>
      <w:numFmt w:val="bullet"/>
      <w:lvlText w:val=""/>
      <w:lvlJc w:val="left"/>
      <w:pPr>
        <w:ind w:left="5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75"/>
    <w:rsid w:val="00704075"/>
    <w:rsid w:val="007B118A"/>
    <w:rsid w:val="009521B1"/>
    <w:rsid w:val="00C40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8A426"/>
  <w15:chartTrackingRefBased/>
  <w15:docId w15:val="{840059D3-7BCC-4C0F-889E-FFA00B76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075"/>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704075"/>
    <w:pPr>
      <w:ind w:left="840"/>
    </w:pPr>
  </w:style>
  <w:style w:type="character" w:styleId="a3">
    <w:name w:val="Hyperlink"/>
    <w:basedOn w:val="a0"/>
    <w:uiPriority w:val="99"/>
    <w:semiHidden/>
    <w:unhideWhenUsed/>
    <w:rsid w:val="00952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1_POykPYm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ビルメンテナンス　PC03</dc:creator>
  <cp:keywords/>
  <dc:description/>
  <cp:lastModifiedBy>ビルメンテナンス　PC03</cp:lastModifiedBy>
  <cp:revision>2</cp:revision>
  <cp:lastPrinted>2021-09-16T01:25:00Z</cp:lastPrinted>
  <dcterms:created xsi:type="dcterms:W3CDTF">2021-09-03T06:59:00Z</dcterms:created>
  <dcterms:modified xsi:type="dcterms:W3CDTF">2021-09-16T01:48:00Z</dcterms:modified>
</cp:coreProperties>
</file>